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REGULAMIN KONKURSU FOTOGRAFICZNEGO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Verdana" w:hAnsi="Verdana"/>
          <w:b/>
          <w:bCs/>
          <w:i/>
          <w:iCs/>
          <w:sz w:val="24"/>
          <w:szCs w:val="24"/>
        </w:rPr>
        <w:t>„</w:t>
      </w:r>
      <w:r>
        <w:rPr>
          <w:rFonts w:cs="Times New Roman" w:ascii="Verdana" w:hAnsi="Verdana"/>
          <w:b/>
          <w:bCs/>
          <w:i/>
          <w:iCs/>
          <w:sz w:val="24"/>
          <w:szCs w:val="24"/>
        </w:rPr>
        <w:t>Liczy się każda chwila”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Verdana" w:hAnsi="Verdana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  <w:t>Postanowienia ogólne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Organizatorem konkursu jest Fundacja Ewdomed, adres siedziby ul. Piłsudskiego 3a, 05-510 Konstancin-Jeziorna, NIP 1231464438.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cs="Times New Roman" w:ascii="Verdana" w:hAnsi="Verdana"/>
          <w:b/>
          <w:sz w:val="24"/>
          <w:szCs w:val="24"/>
        </w:rPr>
        <w:t>Celem Konkursu jest rozwijanie wrażliwości artystycznej wśród młodzieży, zwrócenie uwagi na otaczający świat, dostrzeżenie i uchwycenie chwili i jej wartości  w kontekście życia, relacji międzyludzkich, przyrody.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Konkurs ma charakter bezpłatny i dobrowolny.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Verdana" w:hAnsi="Verdana"/>
          <w:color w:val="000000"/>
          <w:sz w:val="24"/>
          <w:szCs w:val="24"/>
        </w:rPr>
        <w:t xml:space="preserve">Konkurs jest skierowany </w:t>
      </w:r>
      <w:r>
        <w:rPr>
          <w:rFonts w:cs="Times New Roman" w:ascii="Verdana" w:hAnsi="Verdana"/>
          <w:color w:val="000000"/>
          <w:sz w:val="24"/>
          <w:szCs w:val="24"/>
        </w:rPr>
        <w:t xml:space="preserve">do uczniów klas 6-8 </w:t>
      </w:r>
      <w:r>
        <w:rPr>
          <w:rFonts w:cs="Times New Roman" w:ascii="Verdana" w:hAnsi="Verdana"/>
          <w:color w:val="000000"/>
          <w:sz w:val="24"/>
          <w:szCs w:val="24"/>
        </w:rPr>
        <w:t xml:space="preserve"> szkół, które </w:t>
      </w:r>
      <w:bookmarkStart w:id="0" w:name="_GoBack"/>
      <w:bookmarkEnd w:id="0"/>
      <w:r>
        <w:rPr>
          <w:rFonts w:cs="Times New Roman" w:ascii="Verdana" w:hAnsi="Verdana"/>
          <w:color w:val="000000"/>
          <w:sz w:val="24"/>
          <w:szCs w:val="24"/>
        </w:rPr>
        <w:t>w roku szkolnym 2021/22 były akcyjnie zaangażowane oraz wspierały wolontariacko Fundację Ewdomed:</w:t>
      </w:r>
    </w:p>
    <w:p>
      <w:pPr>
        <w:pStyle w:val="Zawartotabeli"/>
        <w:numPr>
          <w:ilvl w:val="0"/>
          <w:numId w:val="0"/>
        </w:numPr>
        <w:spacing w:lineRule="auto" w:line="276"/>
        <w:ind w:left="643" w:hanging="0"/>
        <w:jc w:val="left"/>
        <w:rPr/>
      </w:pPr>
      <w:r>
        <w:rPr>
          <w:rFonts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Szkoła Podstawowa im, Marii Konopnickiej w Dziekanowie Leśnym</w:t>
      </w:r>
      <w:r>
        <w:rPr>
          <w:rFonts w:cs="Times New Roman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br/>
      </w:r>
      <w:r>
        <w:rPr>
          <w:rFonts w:cs="Times New Roman" w:ascii="Verdana" w:hAnsi="Verdan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</w:rPr>
        <w:t>Zespół Szkół nr 2 im. Emilii Plater w Piasecznie</w:t>
        <w:br/>
      </w:r>
      <w:r>
        <w:rPr>
          <w:rFonts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Szkoła Podstawowa nr 2 im. Stefana Żeromskiego </w:t>
        <w:br/>
        <w:t>w Konstancinie – Jeziornie</w:t>
        <w:br/>
        <w:t xml:space="preserve">Szkoła Podstawowa Integracyjna nr 5 </w:t>
        <w:br/>
        <w:t>w Konstancinie-Jeziornie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Verdana" w:hAnsi="Verdana"/>
        </w:rPr>
      </w:pPr>
      <w:r>
        <w:rPr>
          <w:rFonts w:cs="Times New Roman" w:ascii="Verdana" w:hAnsi="Verdana"/>
          <w:sz w:val="24"/>
          <w:szCs w:val="24"/>
        </w:rPr>
        <w:t>Nadzór nad prawidłowym przebiegiem Konkursu sprawować będzie powołana przez Organizatora Komisja Konkursowa.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Verdana" w:hAnsi="Verdana"/>
          <w:sz w:val="24"/>
          <w:szCs w:val="24"/>
        </w:rPr>
        <w:t>Biorąc udział w Konkursie, uczestnik wyraża zgodę na warunki konkursu zawarte w regulamini</w:t>
      </w:r>
      <w:r>
        <w:rPr>
          <w:rFonts w:cs="Times New Roman" w:ascii="Times New Roman" w:hAnsi="Times New Roman"/>
          <w:sz w:val="24"/>
          <w:szCs w:val="24"/>
        </w:rPr>
        <w:t>e.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  <w:t>Zasady konkursu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Verdana" w:hAnsi="Verdana"/>
        </w:rPr>
      </w:pPr>
      <w:r>
        <w:rPr>
          <w:rFonts w:cs="Times New Roman" w:ascii="Verdana" w:hAnsi="Verdana"/>
          <w:sz w:val="24"/>
          <w:szCs w:val="24"/>
        </w:rPr>
        <w:t>Przedmiotem Konkursu są prace fotograficzne wykonywane samodzielnie, będące oryginałami.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Wyklucza się prace tworzone wspólnie (współautorstwo).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  <w:t>Każdy Uczestnik może zgłosić maximum 2 prace.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Przy ocenie prac, pod uwagę będą brane następujące kryteria: kreatywność, jakość, oryginalność, walory artystyczne, estetyczne i merytoryczne prac, pomysłowość, zmysł obserwacji oraz spełnienie wymogów formalnych.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Prace powinny zostać wykonane techniką cyfrową.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>
          <w:rFonts w:cs="Times New Roman" w:ascii="Verdana" w:hAnsi="Verdana"/>
          <w:sz w:val="24"/>
          <w:szCs w:val="24"/>
        </w:rPr>
        <w:t xml:space="preserve">Fotografie należy dostarczyć pocztą elektroniczną na adres mailowy </w:t>
      </w:r>
      <w:hyperlink r:id="rId2">
        <w:r>
          <w:rPr>
            <w:rStyle w:val="Czeinternetowe"/>
            <w:rFonts w:cs="Times New Roman" w:ascii="Verdana" w:hAnsi="Verdana"/>
            <w:sz w:val="24"/>
            <w:szCs w:val="24"/>
          </w:rPr>
          <w:t>fundacja@ewdomed.pl</w:t>
        </w:r>
      </w:hyperlink>
      <w:r>
        <w:rPr>
          <w:rFonts w:cs="Times New Roman" w:ascii="Verdana" w:hAnsi="Verdana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W tytule wiadomości należy wpisać imię i nazwisko autora z dopiskiem „Konkurs Fotograficzny - Liczy się każda chwila”.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W treści maila prosimy wpisać klasę, nazwę szkoły, imię i nazwisko opiekuna, adres e-mail i numer telefonu.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Verdana" w:hAnsi="Verdana"/>
        </w:rPr>
      </w:pPr>
      <w:r>
        <w:rPr>
          <w:rFonts w:cs="Times New Roman" w:ascii="Verdana" w:hAnsi="Verdana"/>
          <w:sz w:val="24"/>
          <w:szCs w:val="24"/>
        </w:rPr>
        <w:t xml:space="preserve">W formie załącznika należy zamieścić zdjęcia w formie jpg z maksymalną jakością oraz zgodę na przetwarzanie danych osobowych i zgodę na publikację wizerunku zgodnie z załącznikami do niniejszego regulaminu </w:t>
      </w:r>
      <w:r>
        <w:rPr>
          <w:rFonts w:cs="Times New Roman" w:ascii="Verdana" w:hAnsi="Verdana"/>
          <w:i/>
          <w:iCs/>
          <w:sz w:val="24"/>
          <w:szCs w:val="24"/>
        </w:rPr>
        <w:t>(Załącznik nr 1).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Przesyłane prace nie będą zwracane.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Verdana" w:hAnsi="Verdana"/>
        </w:rPr>
      </w:pPr>
      <w:r>
        <w:rPr>
          <w:rFonts w:cs="Times New Roman" w:ascii="Verdana" w:hAnsi="Verdana"/>
          <w:sz w:val="24"/>
          <w:szCs w:val="24"/>
        </w:rPr>
        <w:t xml:space="preserve">Zgłoszenie zdjęć do Konkursu oznacza wyrażenie zgody na jego nieodpłatne wykorzystywanie do promocji i wydania publikacji w wersji papierowej i elektronicznej.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Organizator zastrzega sobie prawo do publikowania fotografii zgłoszonych do konkursu, umieszczania ich na stronach internetowych, w mediach, w tym społecznościowych i wykorzystywania ich w innej formie, podając dane autora (imię i nazwisko).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Fotografia niespełniająca wymogów nie zostanie dopuszczona do Konkursu. Decyzję o niedopuszczeniu fotografii do konkursu podejmuje Jury. Decyzja Jury nie podlega zaskarżeniu i jest decyzją ostateczną.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Verdana" w:hAnsi="Verdana"/>
        </w:rPr>
      </w:pPr>
      <w:r>
        <w:rPr>
          <w:rFonts w:cs="Times New Roman" w:ascii="Verdana" w:hAnsi="Verdana"/>
          <w:sz w:val="24"/>
          <w:szCs w:val="24"/>
        </w:rPr>
        <w:t>Fotografie zgłaszane na Konkurs nie mogą naruszać prawa ani praw osób trzecich, w tym w szczególności dóbr osobistych osób trzecich, a także ogólnie przyjętych norm obyczajowych – w szczególności dotyczy to treści powszechnie uznawanych za wulgarne i obraźliwe, zawierających nagość, pornografię, erotykę, obscenicznych, obrażających uczucia innych osób, w tym również uczucia religijne, przedstawiających przemoc albo materiały o tematyce rasistowskiej, naruszające prawo do prywatności, zawierających materiały chronione prawami wyłącznymi (np. prawami autorskimi) bez zgody uprawnionych.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Times New Roman" w:ascii="Verdana" w:hAnsi="Verdana"/>
          <w:b/>
          <w:bCs/>
          <w:sz w:val="24"/>
          <w:szCs w:val="24"/>
        </w:rPr>
        <w:t>Ocena prac przez Jury konkursu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Verdana" w:hAnsi="Verdana"/>
        </w:rPr>
      </w:pPr>
      <w:r>
        <w:rPr>
          <w:rFonts w:cs="Times New Roman" w:ascii="Verdana" w:hAnsi="Verdana"/>
          <w:sz w:val="24"/>
          <w:szCs w:val="24"/>
        </w:rPr>
        <w:t>Obrady Jury będą niejawne.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Jury dokonuje oceny po zakończeniu okresu trwania Konkursu, we wszystkich kategoriach, biorąc pod uwagę między innymi walory artystyczne, estetyczne i merytoryczne prac, pomysłowość, oryginalność, jakość, kreatywność, zmysł obserwacji oraz spełnienie wymogów formalnych.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Decyzje podjęte przez jury są ostateczne i prawnie wiążące dla wszystkich uczestników Konkursu. Decyzje jury nie podlegają jakiemukolwiek zaskarżeniu.</w:t>
      </w:r>
    </w:p>
    <w:p>
      <w:pPr>
        <w:pStyle w:val="Normal"/>
        <w:spacing w:lineRule="auto" w:line="276"/>
        <w:ind w:left="360" w:hanging="0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  <w:t>Nagrody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Spośród zgłoszonych kompletnych prac konkursowych jury wyłoni Laureatów.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Verdana" w:hAnsi="Verdana"/>
        </w:rPr>
      </w:pPr>
      <w:r>
        <w:rPr>
          <w:rFonts w:cs="Times New Roman" w:ascii="Verdana" w:hAnsi="Verdana"/>
          <w:sz w:val="24"/>
          <w:szCs w:val="24"/>
        </w:rPr>
        <w:t>Jury Konkursu przyzna I, II, III nagrodę w postaci nagród rzeczowych</w:t>
      </w:r>
      <w:r>
        <w:rPr>
          <w:rFonts w:cs="Times New Roman" w:ascii="Verdana" w:hAnsi="Verdana"/>
          <w:color w:val="C9211E"/>
          <w:sz w:val="24"/>
          <w:szCs w:val="24"/>
        </w:rPr>
        <w:t xml:space="preserve">. </w:t>
      </w:r>
      <w:r>
        <w:rPr>
          <w:rFonts w:cs="Times New Roman" w:ascii="Verdana" w:hAnsi="Verdana"/>
          <w:sz w:val="24"/>
          <w:szCs w:val="24"/>
        </w:rPr>
        <w:t>Zastrzega się, że jury ma prawo innego podziału nagród, przyznania wyróżnień lub przyznania nagród dodatkowych.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Organizator nie ponosi odpowiedzialności za: niedoręczenie nagrody spowodowane nieprzesłaniem bądź przesłaniem przez Uczestnika błędnych danych osobowych, niezbędnych do doręczenia nagrody.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Fotografie Laureatów zostaną zaprezentowane w formie wystawy w dniu 12.06.2022 r. podczas wydarzenia Dni Konstancina-Jeziorna, w Parku Zdrojowym w Konstancinie-Jeziorna oraz na stronie internetowej i fanpage’u Organizatora.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  <w:t>Terminy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Verdana" w:hAnsi="Verdana"/>
        </w:rPr>
      </w:pPr>
      <w:r>
        <w:rPr>
          <w:rFonts w:cs="Times New Roman" w:ascii="Verdana" w:hAnsi="Verdana"/>
          <w:b/>
          <w:sz w:val="24"/>
          <w:szCs w:val="24"/>
        </w:rPr>
        <w:t xml:space="preserve">Rozpoczęcie zgłaszania prac konkursowych nastąpi </w:t>
      </w:r>
      <w:r>
        <w:rPr>
          <w:rFonts w:cs="Times New Roman" w:ascii="Verdana" w:hAnsi="Verdana"/>
          <w:b/>
          <w:color w:val="000000" w:themeColor="text1"/>
          <w:sz w:val="24"/>
          <w:szCs w:val="24"/>
        </w:rPr>
        <w:t xml:space="preserve">25.05.2022 r.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Verdana" w:hAnsi="Verdana"/>
          <w:b/>
          <w:sz w:val="24"/>
          <w:szCs w:val="24"/>
        </w:rPr>
        <w:t xml:space="preserve">Zakończenie zgłaszania prac konkursowych nastąpi 05.06.2022 r.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Verdana" w:hAnsi="Verdana"/>
          <w:b/>
          <w:sz w:val="24"/>
          <w:szCs w:val="24"/>
        </w:rPr>
        <w:t>Rozstrzygnięcie konkursu nastąpi 06.06.2022 r.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  <w:t>Postanowienia końcowe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Przyjęcie warunków niniejszego Regulaminu jest konieczne do wzięcia udziału w Konkursie fotograficznym pn. „Liczy się każda chwila”.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Zmian w Regulaminie Konkursu dokonuje Organizator poprzez ich ogłoszenie na stronie internetowej Organizatora. Zmiany Regulaminu stają się wiążące w terminie 2 dni od dnia ich ogłoszenia. Uczestnikowi przysługuje prawo do rezygnacji z dalszego udziału w Konkursie w terminie do 2 dni od dnia ogłoszenia zmian Regulaminu.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Jeżeli którekolwiek z oświadczeń Uczestnika zawartych w Regulaminie Konkursu fotograficznego okaże się nieprawdziwe, Organizator uprawniony będzie do wykluczenia Uczestnika z Konkursu oraz żądania zwrotu przyznanej nagrody.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Organizator zastrzega sobie prawo do jednostronnego zawieszenia lub zakończenia konkursu w każdym czasie, bez jego rozstrzygnięcia i bez konieczności uzasadniania swojej decyzji.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Decyzje w sprawach nieobjętych regulaminem Konkursu podejmuje Organizator.</w:t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  <w:t>Załącznik 1</w:t>
      </w:r>
      <w:bookmarkStart w:id="1" w:name="page1"/>
      <w:bookmarkEnd w:id="1"/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…………………………………</w:t>
      </w:r>
      <w:r>
        <w:rPr>
          <w:rFonts w:cs="Times New Roman" w:ascii="Verdana" w:hAnsi="Verdana"/>
          <w:sz w:val="24"/>
          <w:szCs w:val="24"/>
        </w:rPr>
        <w:t>.</w:t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Miejscowość, data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  <w:t>ZGODA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 xml:space="preserve">Ja niżej podpisany/na ……………………………………………………….... zamieszkały/a w </w:t>
      </w:r>
    </w:p>
    <w:p>
      <w:pPr>
        <w:pStyle w:val="Normal"/>
        <w:spacing w:lineRule="auto" w:line="276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0"/>
          <w:szCs w:val="20"/>
        </w:rPr>
        <w:t>(imię i nazwisko rodzica/opiekuna prawnego)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 xml:space="preserve">………………………………………………… </w:t>
      </w:r>
      <w:r>
        <w:rPr>
          <w:rFonts w:cs="Times New Roman" w:ascii="Verdana" w:hAnsi="Verdana"/>
          <w:sz w:val="24"/>
          <w:szCs w:val="24"/>
        </w:rPr>
        <w:t xml:space="preserve">wyrażam zgodę na nieodpłatne wykorzystanie </w:t>
      </w:r>
    </w:p>
    <w:p>
      <w:pPr>
        <w:pStyle w:val="Normal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0"/>
          <w:szCs w:val="20"/>
        </w:rPr>
        <w:t>(adres zamieszkania)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wizerunku mojego dziecka …………………………….………………………………………..</w:t>
      </w:r>
    </w:p>
    <w:p>
      <w:pPr>
        <w:pStyle w:val="Normal"/>
        <w:spacing w:lineRule="auto" w:line="276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0"/>
          <w:szCs w:val="20"/>
        </w:rPr>
        <w:t>(imię i nazwisko dziecka)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dla potrzeb organizacji i promocji Konkursu Fotograficznego „Liczy się każda chwila”.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Jednocześnie oświadczam, że wyrażam zgodę na przetwarzanie danych osobowych mojego dziecka w związku z uczestnictwem w Konkursie fotograficznym pn. „Liczy się każda chwila” organizowanej przez Fundację Ewdomed.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b/>
          <w:b/>
          <w:bCs/>
          <w:sz w:val="24"/>
          <w:szCs w:val="24"/>
        </w:rPr>
      </w:pPr>
      <w:r>
        <w:rPr>
          <w:rFonts w:cs="Times New Roman"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  <w:t>………………………………</w:t>
      </w:r>
      <w:r>
        <w:rPr>
          <w:rFonts w:cs="Times New Roman" w:ascii="Verdana" w:hAnsi="Verdana"/>
          <w:sz w:val="24"/>
          <w:szCs w:val="24"/>
        </w:rPr>
        <w:t>.</w:t>
        <w:tab/>
        <w:tab/>
        <w:tab/>
        <w:t>…………………………………………....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Verdana" w:hAnsi="Verdana"/>
          <w:sz w:val="20"/>
          <w:szCs w:val="20"/>
        </w:rPr>
        <w:t xml:space="preserve">Miejscowość i data </w:t>
        <w:tab/>
        <w:tab/>
        <w:tab/>
        <w:tab/>
        <w:tab/>
        <w:t>Podpis rodzica/opiekuna prawnego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/>
        <w:jc w:val="both"/>
        <w:rPr>
          <w:rFonts w:ascii="Verdana" w:hAnsi="Verdana" w:cs="Times New Roman"/>
          <w:sz w:val="24"/>
          <w:szCs w:val="24"/>
        </w:rPr>
      </w:pPr>
      <w:r>
        <w:rPr>
          <w:rFonts w:cs="Times New Roman" w:ascii="Verdana" w:hAnsi="Verdana"/>
          <w:sz w:val="24"/>
          <w:szCs w:val="24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76" w:before="0" w:after="16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481299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643" w:hanging="360"/>
      </w:pPr>
      <w:rPr>
        <w:sz w:val="24"/>
        <w:b/>
        <w:bCs w:val="false"/>
        <w:rFonts w:ascii="Verdana" w:hAnsi="Verdan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85" w:hanging="360"/>
      </w:pPr>
      <w:rPr>
        <w:sz w:val="24"/>
        <w:i w:val="false"/>
        <w:b/>
        <w:iCs w:val="false"/>
        <w:rFonts w:ascii="Verdana" w:hAnsi="Verdana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c22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22f00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d609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d609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1d609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8213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1d609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6</Pages>
  <Words>820</Words>
  <Characters>5588</Characters>
  <CharactersWithSpaces>6333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2022-05-23T06:50:00Z</dcterms:created>
  <dc:creator>Anita Brzostkiewicz</dc:creator>
  <dc:description/>
  <dc:language>pl-PL</dc:language>
  <cp:lastModifiedBy/>
  <dcterms:modified xsi:type="dcterms:W3CDTF">2022-05-24T10:23:46Z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